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42242F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106567" w:rsidRDefault="00106567" w:rsidP="0042242F">
            <w:pPr>
              <w:jc w:val="center"/>
              <w:rPr>
                <w:b/>
                <w:color w:val="C00000"/>
              </w:rPr>
            </w:pP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SUBJEKTI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KOJI 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OBAVLJAJU DELATNOST POSREDOVANJA I ZAST</w:t>
            </w:r>
            <w:r w:rsidR="002C4D91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 xml:space="preserve">UPANJA U OSIGURANJU I NADZOR  </w:t>
            </w:r>
            <w:r w:rsidRPr="00106567"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  <w:t>DELATNOSTI</w:t>
            </w:r>
          </w:p>
          <w:p w:rsidR="00CD6815" w:rsidRPr="00CD6815" w:rsidRDefault="00CD6815" w:rsidP="0042242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  <w:bookmarkStart w:id="0" w:name="_GoBack"/>
            <w:bookmarkEnd w:id="0"/>
          </w:p>
          <w:p w:rsidR="002A2353" w:rsidRPr="00DE7F39" w:rsidRDefault="002A2353" w:rsidP="0042242F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42242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2242F" w:rsidRPr="00B031C9" w:rsidRDefault="00B031C9" w:rsidP="0042242F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</w:pPr>
            <w:r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26. jun</w:t>
            </w:r>
            <w:r w:rsidR="00106567"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 xml:space="preserve"> </w:t>
            </w:r>
            <w:r w:rsidR="0008289A"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2018.</w:t>
            </w:r>
          </w:p>
          <w:p w:rsidR="0008289A" w:rsidRPr="00B031C9" w:rsidRDefault="0008289A" w:rsidP="0042242F">
            <w:pPr>
              <w:jc w:val="center"/>
              <w:rPr>
                <w:rFonts w:asciiTheme="minorHAnsi" w:hAnsiTheme="minorHAns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</w:rPr>
              <w:t>od 09.30 do 14.00 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B031C9" w:rsidRDefault="0008289A" w:rsidP="00B031C9">
            <w:pPr>
              <w:jc w:val="center"/>
              <w:rPr>
                <w:rFonts w:asciiTheme="minorHAnsi" w:hAnsiTheme="minorHAnsi" w:cstheme="minorHAns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P</w:t>
            </w:r>
            <w:r w:rsidR="00B031C9"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RIVREDNA KOMORA SRBIJE</w:t>
            </w:r>
            <w:r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, </w:t>
            </w:r>
            <w:r w:rsidR="00106567"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Beograd, </w:t>
            </w:r>
            <w:r w:rsidR="00B031C9" w:rsidRPr="00B031C9"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Resavska 15, sala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Izvori prava o posrednicima i zastupnicima u osiguranju (zakonski i podzakonski akti)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>Osnovni uslovi za osnivanje i poslovanje društava za posredovanje i  za osnivanje društava za zastupanje u osiguranju (osnovni kapital, poslovni plan, kadrovsko tehnička osposobljenost; obavezno osiguranje od građanske odgovornosti)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Nadzor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nad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poslovanjem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lica koja obavljaju poslove 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posredovanja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  <w:r>
              <w:rPr>
                <w:rFonts w:asciiTheme="minorHAnsi" w:hAnsiTheme="minorHAnsi" w:cstheme="minorHAnsi"/>
                <w:color w:val="365F91" w:themeColor="accent1" w:themeShade="BF"/>
              </w:rPr>
              <w:t xml:space="preserve">i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zastupanja u 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>osiguranju</w:t>
            </w:r>
            <w:r w:rsidRPr="00106567">
              <w:rPr>
                <w:rFonts w:asciiTheme="minorHAnsi" w:hAnsiTheme="minorHAnsi" w:cstheme="minorHAnsi"/>
                <w:color w:val="365F91" w:themeColor="accent1" w:themeShade="BF"/>
              </w:rPr>
              <w:t xml:space="preserve">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Krivična, građanskopravna i prekršajna odgovornost lica koja obavljaju poslove posredovanja/zastupanja u osiguranju  </w:t>
            </w:r>
          </w:p>
          <w:p w:rsidR="00106567" w:rsidRPr="00106567" w:rsidRDefault="00106567" w:rsidP="00106567">
            <w:pPr>
              <w:pStyle w:val="ListParagraph"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</w:p>
          <w:p w:rsidR="00106567" w:rsidRPr="00106567" w:rsidRDefault="00106567" w:rsidP="00106567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</w:pPr>
            <w:r w:rsidRPr="00106567">
              <w:rPr>
                <w:rFonts w:asciiTheme="minorHAnsi" w:hAnsiTheme="minorHAnsi" w:cstheme="minorHAnsi"/>
                <w:color w:val="365F91" w:themeColor="accent1" w:themeShade="BF"/>
                <w:lang w:val="es-EC"/>
              </w:rPr>
              <w:t xml:space="preserve">Poslovi koje društvo za posredovanje/zastupanje u osiguranju može obavljati uz poslove posredovanja, odnosno zastupanja u osiguranju     </w:t>
            </w:r>
          </w:p>
          <w:p w:rsidR="002A2353" w:rsidRPr="0009158B" w:rsidRDefault="002A2353" w:rsidP="0010656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106567" w:rsidRDefault="00073C60" w:rsidP="0010656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</w:p>
          <w:p w:rsidR="00ED41E3" w:rsidRPr="002F0437" w:rsidRDefault="00F71652" w:rsidP="0010656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065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>PK Srbije</w:t>
            </w:r>
          </w:p>
          <w:p w:rsidR="00ED41E3" w:rsidRPr="00805DC7" w:rsidRDefault="00106567" w:rsidP="004224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 11) 3300 931, +381 11 3300 946, edukacija@pks.rs / www.pk</w:t>
            </w:r>
            <w:r w:rsidR="009D6741">
              <w:rPr>
                <w:rFonts w:ascii="Calibri" w:hAnsi="Calibri" w:cs="Calibri"/>
                <w:color w:val="FFFFFF"/>
                <w:sz w:val="22"/>
                <w:szCs w:val="22"/>
              </w:rPr>
              <w:t>s.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84B" w:rsidRDefault="00EF584B">
      <w:r>
        <w:separator/>
      </w:r>
    </w:p>
  </w:endnote>
  <w:endnote w:type="continuationSeparator" w:id="0">
    <w:p w:rsidR="00EF584B" w:rsidRDefault="00EF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84B" w:rsidRDefault="00EF584B">
      <w:r>
        <w:separator/>
      </w:r>
    </w:p>
  </w:footnote>
  <w:footnote w:type="continuationSeparator" w:id="0">
    <w:p w:rsidR="00EF584B" w:rsidRDefault="00EF5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21A2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60D3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8F6E0B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575B0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031C9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584B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E2C43-BBF1-45A0-B63B-4EBE1E6D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2018-02-06T11:25:00Z</cp:lastPrinted>
  <dcterms:created xsi:type="dcterms:W3CDTF">2018-05-25T10:15:00Z</dcterms:created>
  <dcterms:modified xsi:type="dcterms:W3CDTF">2018-05-25T10:15:00Z</dcterms:modified>
</cp:coreProperties>
</file>